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5D" w:rsidRDefault="00CE0FB6">
      <w:pPr>
        <w:pStyle w:val="BodyA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May 08, 2016</w:t>
      </w:r>
    </w:p>
    <w:p w:rsidR="00BB225D" w:rsidRDefault="00CE0FB6">
      <w:pPr>
        <w:pStyle w:val="BodyA"/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Pastor Rick Baker</w:t>
      </w:r>
    </w:p>
    <w:p w:rsidR="00BB225D" w:rsidRDefault="00CE0FB6">
      <w:pPr>
        <w:pStyle w:val="BodyA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Teach the Truth, Mom</w:t>
      </w:r>
    </w:p>
    <w:p w:rsidR="00BB225D" w:rsidRDefault="00CE0FB6">
      <w:pPr>
        <w:pStyle w:val="BodyA"/>
        <w:spacing w:after="0"/>
        <w:jc w:val="center"/>
      </w:pPr>
      <w:r>
        <w:t>(2 Tim 3:10-17)</w:t>
      </w:r>
    </w:p>
    <w:p w:rsidR="00BB225D" w:rsidRDefault="00BB225D">
      <w:pPr>
        <w:pStyle w:val="BodyA"/>
        <w:spacing w:after="0"/>
        <w:jc w:val="center"/>
      </w:pPr>
    </w:p>
    <w:p w:rsidR="00BB225D" w:rsidRDefault="00CE0FB6">
      <w:pPr>
        <w:pStyle w:val="BodyA"/>
        <w:spacing w:after="0"/>
      </w:pPr>
      <w:r>
        <w:t>The battle for</w:t>
      </w:r>
      <w:r w:rsidR="00E75C8C">
        <w:t xml:space="preserve"> the</w:t>
      </w:r>
      <w:r>
        <w:t xml:space="preserve"> identi</w:t>
      </w:r>
      <w:r w:rsidR="00E75C8C">
        <w:t xml:space="preserve">ty of your child is with naturalism </w:t>
      </w:r>
      <w:r>
        <w:t>and false religions.</w:t>
      </w:r>
    </w:p>
    <w:p w:rsidR="00BB225D" w:rsidRDefault="00BB225D">
      <w:pPr>
        <w:pStyle w:val="BodyA"/>
        <w:spacing w:after="0"/>
      </w:pPr>
    </w:p>
    <w:p w:rsidR="00BB225D" w:rsidRDefault="00CE0FB6">
      <w:pPr>
        <w:pStyle w:val="BodyA"/>
        <w:spacing w:after="0"/>
      </w:pPr>
      <w:r w:rsidRPr="00E75C8C">
        <w:rPr>
          <w:b/>
        </w:rPr>
        <w:t>In ce</w:t>
      </w:r>
      <w:r w:rsidR="00E75C8C" w:rsidRPr="00E75C8C">
        <w:rPr>
          <w:b/>
        </w:rPr>
        <w:t>lebration of the Mom Factor</w:t>
      </w:r>
      <w:r w:rsidR="00E75C8C">
        <w:t xml:space="preserve"> (2 T</w:t>
      </w:r>
      <w:r>
        <w:t>im 1:5; 3:14-15)</w:t>
      </w:r>
    </w:p>
    <w:p w:rsidR="00BB225D" w:rsidRDefault="00BB225D">
      <w:pPr>
        <w:pStyle w:val="BodyA"/>
        <w:spacing w:after="0"/>
      </w:pPr>
    </w:p>
    <w:p w:rsidR="00BB225D" w:rsidRDefault="00CE0FB6">
      <w:pPr>
        <w:pStyle w:val="BodyA"/>
        <w:numPr>
          <w:ilvl w:val="0"/>
          <w:numId w:val="2"/>
        </w:numPr>
        <w:spacing w:after="0"/>
      </w:pPr>
      <w:r>
        <w:t>Direct their natural curiosity to touch (3:17)</w:t>
      </w:r>
    </w:p>
    <w:p w:rsidR="00BB225D" w:rsidRDefault="00BB225D">
      <w:pPr>
        <w:pStyle w:val="BodyA"/>
        <w:spacing w:after="0"/>
      </w:pPr>
    </w:p>
    <w:p w:rsidR="00BB225D" w:rsidRPr="00E75C8C" w:rsidRDefault="00CE0FB6">
      <w:pPr>
        <w:pStyle w:val="BodyA"/>
        <w:spacing w:after="0"/>
        <w:rPr>
          <w:b/>
        </w:rPr>
      </w:pPr>
      <w:r w:rsidRPr="00E75C8C">
        <w:rPr>
          <w:b/>
        </w:rPr>
        <w:t xml:space="preserve">THE </w:t>
      </w:r>
      <w:r w:rsidRPr="00E75C8C">
        <w:rPr>
          <w:b/>
        </w:rPr>
        <w:t>SCRIPTURES…</w:t>
      </w:r>
    </w:p>
    <w:p w:rsidR="00BB225D" w:rsidRDefault="00BB225D">
      <w:pPr>
        <w:pStyle w:val="BodyA"/>
        <w:spacing w:after="0"/>
      </w:pPr>
    </w:p>
    <w:p w:rsidR="00BB225D" w:rsidRDefault="00E75C8C">
      <w:pPr>
        <w:pStyle w:val="BodyA"/>
        <w:spacing w:after="0"/>
      </w:pPr>
      <w:r>
        <w:t>…s</w:t>
      </w:r>
      <w:r w:rsidR="00CE0FB6">
        <w:t xml:space="preserve">o that the person of God may be thoroughly equipped for every </w:t>
      </w:r>
      <w:r w:rsidR="00CE0FB6">
        <w:rPr>
          <w:u w:val="single"/>
        </w:rPr>
        <w:t>good work.</w:t>
      </w:r>
    </w:p>
    <w:p w:rsidR="00BB225D" w:rsidRDefault="00BB225D">
      <w:pPr>
        <w:pStyle w:val="BodyA"/>
        <w:spacing w:after="0"/>
      </w:pPr>
    </w:p>
    <w:p w:rsidR="00BB225D" w:rsidRDefault="00CE0FB6">
      <w:pPr>
        <w:pStyle w:val="BodyA"/>
        <w:spacing w:after="0"/>
      </w:pPr>
      <w:r>
        <w:t>2</w:t>
      </w:r>
      <w:r w:rsidR="00E75C8C">
        <w:t xml:space="preserve">. Start early and often (cf. </w:t>
      </w:r>
      <w:proofErr w:type="spellStart"/>
      <w:r w:rsidR="00E75C8C">
        <w:t>Deu</w:t>
      </w:r>
      <w:r>
        <w:t>t</w:t>
      </w:r>
      <w:proofErr w:type="spellEnd"/>
      <w:r>
        <w:t xml:space="preserve"> 6:7-9; </w:t>
      </w:r>
      <w:r w:rsidR="00E75C8C">
        <w:t xml:space="preserve">2 Tim. </w:t>
      </w:r>
      <w:r>
        <w:t>3:15)</w:t>
      </w:r>
    </w:p>
    <w:p w:rsidR="00BB225D" w:rsidRDefault="00BB225D">
      <w:pPr>
        <w:pStyle w:val="BodyA"/>
        <w:spacing w:after="0"/>
      </w:pPr>
    </w:p>
    <w:p w:rsidR="00BB225D" w:rsidRPr="00E75C8C" w:rsidRDefault="00CE0FB6">
      <w:pPr>
        <w:pStyle w:val="BodyA"/>
        <w:spacing w:after="0"/>
        <w:rPr>
          <w:b/>
        </w:rPr>
      </w:pPr>
      <w:r w:rsidRPr="00E75C8C">
        <w:rPr>
          <w:b/>
        </w:rPr>
        <w:t>FROM INFANCY…</w:t>
      </w:r>
    </w:p>
    <w:p w:rsidR="00BB225D" w:rsidRDefault="00BB225D">
      <w:pPr>
        <w:pStyle w:val="BodyA"/>
        <w:spacing w:after="0"/>
      </w:pPr>
    </w:p>
    <w:p w:rsidR="00BB225D" w:rsidRDefault="00E75C8C">
      <w:pPr>
        <w:pStyle w:val="BodyA"/>
        <w:spacing w:after="0"/>
      </w:pPr>
      <w:r>
        <w:t>…a</w:t>
      </w:r>
      <w:r w:rsidR="00CE0FB6">
        <w:t>ble to make you wise for salvation through faith in Christ Jesus.</w:t>
      </w:r>
    </w:p>
    <w:p w:rsidR="00BB225D" w:rsidRDefault="00BB225D">
      <w:pPr>
        <w:pStyle w:val="BodyA"/>
        <w:spacing w:after="0"/>
      </w:pPr>
    </w:p>
    <w:p w:rsidR="00BB225D" w:rsidRDefault="00CE0FB6">
      <w:pPr>
        <w:pStyle w:val="BodyA"/>
        <w:spacing w:after="0"/>
      </w:pPr>
      <w:r>
        <w:t xml:space="preserve">3. Make certain that what they read </w:t>
      </w:r>
      <w:r>
        <w:t>in God’s word they see in you. (3:14)</w:t>
      </w:r>
    </w:p>
    <w:p w:rsidR="00BB225D" w:rsidRDefault="00BB225D">
      <w:pPr>
        <w:pStyle w:val="BodyA"/>
        <w:spacing w:after="0"/>
      </w:pPr>
    </w:p>
    <w:p w:rsidR="00BB225D" w:rsidRPr="00E75C8C" w:rsidRDefault="00CE0FB6">
      <w:pPr>
        <w:pStyle w:val="BodyA"/>
        <w:spacing w:after="0"/>
        <w:rPr>
          <w:b/>
        </w:rPr>
      </w:pPr>
      <w:r w:rsidRPr="00E75C8C">
        <w:rPr>
          <w:b/>
        </w:rPr>
        <w:t>UNHYPOCRITICAL FAITH…</w:t>
      </w:r>
    </w:p>
    <w:p w:rsidR="00BB225D" w:rsidRDefault="00BB225D">
      <w:pPr>
        <w:pStyle w:val="BodyA"/>
        <w:spacing w:after="0"/>
      </w:pPr>
    </w:p>
    <w:p w:rsidR="00BB225D" w:rsidRDefault="00E75C8C">
      <w:pPr>
        <w:pStyle w:val="BodyA"/>
        <w:spacing w:after="0"/>
      </w:pPr>
      <w:r>
        <w:t>…b</w:t>
      </w:r>
      <w:r w:rsidR="00CE0FB6">
        <w:t>ecause you know those from whom you learned it</w:t>
      </w:r>
    </w:p>
    <w:p w:rsidR="00BB225D" w:rsidRDefault="00BB225D">
      <w:pPr>
        <w:pStyle w:val="BodyA"/>
        <w:spacing w:after="0"/>
      </w:pPr>
    </w:p>
    <w:p w:rsidR="00E75C8C" w:rsidRDefault="00E75C8C">
      <w:pPr>
        <w:pStyle w:val="BodyA"/>
        <w:spacing w:after="0"/>
      </w:pPr>
    </w:p>
    <w:p w:rsidR="00E75C8C" w:rsidRDefault="00E75C8C">
      <w:pPr>
        <w:pStyle w:val="BodyA"/>
        <w:spacing w:after="0"/>
      </w:pPr>
    </w:p>
    <w:p w:rsidR="00BB225D" w:rsidRDefault="00CE0FB6" w:rsidP="00E75C8C">
      <w:pPr>
        <w:pStyle w:val="BodyA"/>
        <w:spacing w:after="0"/>
        <w:jc w:val="center"/>
      </w:pPr>
      <w:r>
        <w:t>“It’s easier to build a child than fix an adult”</w:t>
      </w:r>
    </w:p>
    <w:p w:rsidR="00BB225D" w:rsidRDefault="00CE0FB6" w:rsidP="00E75C8C">
      <w:pPr>
        <w:pStyle w:val="BodyA"/>
        <w:spacing w:after="0"/>
        <w:jc w:val="center"/>
      </w:pPr>
      <w:bookmarkStart w:id="0" w:name="_GoBack"/>
      <w:bookmarkEnd w:id="0"/>
      <w:r>
        <w:t>(Frederick Douglass)</w:t>
      </w:r>
    </w:p>
    <w:sectPr w:rsidR="00BB225D">
      <w:headerReference w:type="default" r:id="rId7"/>
      <w:footerReference w:type="default" r:id="rId8"/>
      <w:pgSz w:w="12240" w:h="15840"/>
      <w:pgMar w:top="1440" w:right="1440" w:bottom="117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B6" w:rsidRDefault="00CE0FB6">
      <w:r>
        <w:separator/>
      </w:r>
    </w:p>
  </w:endnote>
  <w:endnote w:type="continuationSeparator" w:id="0">
    <w:p w:rsidR="00CE0FB6" w:rsidRDefault="00CE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5D" w:rsidRDefault="00BB225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B6" w:rsidRDefault="00CE0FB6">
      <w:r>
        <w:separator/>
      </w:r>
    </w:p>
  </w:footnote>
  <w:footnote w:type="continuationSeparator" w:id="0">
    <w:p w:rsidR="00CE0FB6" w:rsidRDefault="00CE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5D" w:rsidRDefault="00BB225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63F5"/>
    <w:multiLevelType w:val="hybridMultilevel"/>
    <w:tmpl w:val="09AEBD20"/>
    <w:numStyleLink w:val="Numbered"/>
  </w:abstractNum>
  <w:abstractNum w:abstractNumId="1" w15:restartNumberingAfterBreak="0">
    <w:nsid w:val="6C0249AF"/>
    <w:multiLevelType w:val="hybridMultilevel"/>
    <w:tmpl w:val="09AEBD20"/>
    <w:styleLink w:val="Numbered"/>
    <w:lvl w:ilvl="0" w:tplc="141A6F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2F58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851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AAE0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CA66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6870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EA5DA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C64F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7A23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5D"/>
    <w:rsid w:val="00BB225D"/>
    <w:rsid w:val="00CE0FB6"/>
    <w:rsid w:val="00E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60E20-800A-4AF5-B46D-B6776161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Baker</dc:creator>
  <cp:lastModifiedBy>Rick Baker</cp:lastModifiedBy>
  <cp:revision>3</cp:revision>
  <dcterms:created xsi:type="dcterms:W3CDTF">2016-05-04T18:26:00Z</dcterms:created>
  <dcterms:modified xsi:type="dcterms:W3CDTF">2016-05-04T18:26:00Z</dcterms:modified>
</cp:coreProperties>
</file>